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libraw1394</w:t>
      </w:r>
      <w:r>
        <w:rPr>
          <w:rStyle w:val="a0"/>
          <w:rFonts w:ascii="Arial" w:hAnsi="Arial"/>
          <w:b w:val="0"/>
          <w:sz w:val="21"/>
        </w:rPr>
        <w:t xml:space="preserve"> 2.1.2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&lt;year&gt;2001-2009&lt;/year&gt; holder&gt;Andreas Bombe, Dan Maas, Manfred Weihs, and Christian Toegel&lt;/holder&gt;</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Dan Dennedy &lt;dan@dennedy.org&gt;</w:t>
      </w:r>
    </w:p>
    <w:p>
      <w:pPr>
        <w:spacing w:line="420" w:lineRule="exact"/>
      </w:pPr>
      <w:r>
        <w:rPr>
          <w:rStyle w:val="a0"/>
          <w:rFonts w:ascii="Arial" w:hAnsi="Arial"/>
          <w:sz w:val="20"/>
        </w:rPr>
        <w:t>Copyright (C) 2007 Kristian Hoegsberg &lt;krh@bitplanet.net&gt;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2005-2007 Kristian Hoegsberg &lt;krh@bitplanet.net&gt;</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Manfred Weihs &lt;weihs@ict.tuwien.ac.at&gt; Christian Toegel &lt;christian.toegel@gmx.at&gt;</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1999-2004 Andreas Bombe, Dan Maas, Manfred Weihs, and Christian Toegel</w:t>
      </w:r>
    </w:p>
    <w:p>
      <w:pPr>
        <w:spacing w:line="420" w:lineRule="exact"/>
      </w:pPr>
      <w:r>
        <w:rPr>
          <w:rStyle w:val="a0"/>
          <w:rFonts w:ascii="Arial" w:hAnsi="Arial"/>
          <w:sz w:val="20"/>
        </w:rPr>
        <w:t>Copyright (C) 1999,2000,2001,2002 Andreas Bombe new ISO API by Dan Maas</w:t>
      </w:r>
    </w:p>
    <w:p>
      <w:pPr>
        <w:spacing w:line="420" w:lineRule="exact"/>
      </w:pPr>
      <w:r>
        <w:rPr>
          <w:rStyle w:val="a0"/>
          <w:rFonts w:ascii="Arial" w:hAnsi="Arial"/>
          <w:sz w:val="20"/>
        </w:rPr>
        <w:t>Copyright (C) 1999,2000,2001,2002 Andreas Bombe 2002 Manfred Weihs &lt;weihs@ict.tuwien.ac.at&gt; 2002 Christian Toegel &lt;christian.toegel@gmx.at&gt;</w:t>
      </w:r>
    </w:p>
    <w:p>
      <w:pPr>
        <w:spacing w:line="420" w:lineRule="exact"/>
      </w:pPr>
      <w:r>
        <w:rPr>
          <w:rStyle w:val="a0"/>
          <w:rFonts w:ascii="Arial" w:hAnsi="Arial"/>
          <w:sz w:val="20"/>
        </w:rPr>
        <w:t>Copyright (C) 1999,2000,2001,2002 Andreas Bombe 2002 Christian Toegel &lt;christian.toegel@gmx.at&gt; 2002 Manfred Weihs &lt;weihs@ict.tuwien.ac.at&gt;</w:t>
      </w:r>
    </w:p>
    <w:p>
      <w:pPr>
        <w:spacing w:line="420" w:lineRule="exact"/>
      </w:pPr>
      <w:r>
        <w:rPr>
          <w:rStyle w:val="a0"/>
          <w:rFonts w:ascii="Arial" w:hAnsi="Arial"/>
          <w:sz w:val="20"/>
        </w:rPr>
        <w:t>Copyright (C) 1999,2000,2001,2002 Andreas Bombe 2001, 2002 Manfred Weihs &lt;weihs@ict.tuwien.ac.at&gt; 2002 Christian Toegel &lt;christian.toegel@gmx.at&gt;</w:t>
      </w:r>
    </w:p>
    <w:p>
      <w:pPr>
        <w:spacing w:line="420" w:lineRule="exact"/>
      </w:pPr>
      <w:r>
        <w:rPr>
          <w:rStyle w:val="a0"/>
          <w:rFonts w:ascii="Arial" w:hAnsi="Arial"/>
          <w:sz w:val="20"/>
        </w:rPr>
        <w:t>Copyright (C) 1999,2000,2001,2002 Andreas Bombe</w:t>
      </w:r>
    </w:p>
    <w:p>
      <w:pPr>
        <w:spacing w:line="420" w:lineRule="exact"/>
      </w:pPr>
      <w:r>
        <w:rPr>
          <w:rStyle w:val="a0"/>
          <w:rFonts w:ascii="Arial" w:hAnsi="Arial"/>
          <w:sz w:val="20"/>
        </w:rPr>
        <w:t>Copyright (C) 1999,2000 Andreas Bombe</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1996-2015 Free Software Foundation, Inc. This is free software; see the source for copying conditions. </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